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5C" w:rsidRDefault="000352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173" w:type="dxa"/>
        <w:tblLayout w:type="fixed"/>
        <w:tblLook w:val="0400" w:firstRow="0" w:lastRow="0" w:firstColumn="0" w:lastColumn="0" w:noHBand="0" w:noVBand="1"/>
      </w:tblPr>
      <w:tblGrid>
        <w:gridCol w:w="1105"/>
        <w:gridCol w:w="966"/>
        <w:gridCol w:w="1429"/>
        <w:gridCol w:w="6858"/>
        <w:gridCol w:w="1267"/>
        <w:gridCol w:w="1548"/>
      </w:tblGrid>
      <w:tr w:rsidR="0003525C" w:rsidTr="000E2446">
        <w:trPr>
          <w:trHeight w:val="62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Batch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Prerequisite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1(A-F)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Differential and Integral Calculus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Discrete Mathematics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English Writing and Listening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Linear Algebra &amp; Complex Analysis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Sociology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Structures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Structures: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Differential Equations and Fourier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4(A-F)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Principles of Accounting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Algorithms &amp; Complexity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Algorithms &amp; Complexity lab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Co-Ordinate Geometry and Vector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Principles of Economics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EEE-1216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Probability and Statistics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CSE-2321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Communication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7(A-E)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Architecture &amp;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Network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Theory of Computation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Methods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Methods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Network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525C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97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03525C" w:rsidRDefault="009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03525C" w:rsidRDefault="0003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/>
              </w:rPr>
              <w:t>43rd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CSE-3300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Project-I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 w:rsidP="00C9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bookmarkEnd w:id="0"/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Operating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Operating System: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Digital Signal Processing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Digital Signal Processing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Microprocessor, Assembly Language &amp;Computer Interfacing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Microprocessor, Assembly Language &amp;Computer Interfacing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42nd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Project-I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Compiler Design &amp; Construction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CSE-3227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Compiler Design &amp; Construction: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Programming: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Software Engineering and Information System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Software Engineering and Information System Design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41st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10(A-E)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CSE-4111 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Management Information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CSE-4113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Graphics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CSE-4114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Computer Graphics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CSE-4119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Artificial Intelligence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EEE-4127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VLSI I 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EEE-4128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VLSI I 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CSE-4223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Neural Network &amp; Fuzzy Logic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Cellular Mobile &amp; Satellite Communication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CSE-4800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/ Thesis (Proposal)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 Credit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39th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12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CSE-4801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/ Thesis (Finalize &amp; Submission)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Retake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41st+44th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Java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CSE-2213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Retake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41st+44th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CSE-3118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CSE-2214 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Drop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Java Programming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CSE-2213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Drop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CSE-3118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CSE-2214</w:t>
            </w:r>
          </w:p>
        </w:tc>
      </w:tr>
      <w:tr w:rsidR="00D82983" w:rsidTr="000E2446">
        <w:trPr>
          <w:trHeight w:val="6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2983" w:rsidRDefault="00D829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Structures: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Electronics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EEE-1216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Differential Equations and Fourier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Structures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Database Management System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CSE-2321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Communication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Java Programming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Methods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CSE-3112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Methods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2983" w:rsidTr="000E2446">
        <w:trPr>
          <w:trHeight w:val="300"/>
        </w:trPr>
        <w:tc>
          <w:tcPr>
            <w:tcW w:w="1105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82983" w:rsidRDefault="00D8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525C" w:rsidRDefault="0003525C"/>
    <w:sectPr w:rsidR="0003525C" w:rsidSect="00412B4E">
      <w:headerReference w:type="default" r:id="rId7"/>
      <w:pgSz w:w="15840" w:h="12240" w:orient="landscape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F" w:rsidRDefault="00195CFF">
      <w:pPr>
        <w:spacing w:after="0" w:line="240" w:lineRule="auto"/>
      </w:pPr>
      <w:r>
        <w:separator/>
      </w:r>
    </w:p>
  </w:endnote>
  <w:endnote w:type="continuationSeparator" w:id="0">
    <w:p w:rsidR="00195CFF" w:rsidRDefault="0019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F" w:rsidRDefault="00195CFF">
      <w:pPr>
        <w:spacing w:after="0" w:line="240" w:lineRule="auto"/>
      </w:pPr>
      <w:r>
        <w:separator/>
      </w:r>
    </w:p>
  </w:footnote>
  <w:footnote w:type="continuationSeparator" w:id="0">
    <w:p w:rsidR="00195CFF" w:rsidRDefault="0019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5C" w:rsidRDefault="00972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36"/>
        <w:szCs w:val="36"/>
      </w:rPr>
      <w:t>Department of Computer Science &amp; Engineering</w:t>
    </w:r>
  </w:p>
  <w:p w:rsidR="0003525C" w:rsidRDefault="00972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36"/>
        <w:szCs w:val="36"/>
      </w:rPr>
      <w:t>Semester Wise Course Distribution, Spring-2019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25C"/>
    <w:rsid w:val="0003525C"/>
    <w:rsid w:val="000E2446"/>
    <w:rsid w:val="00195CFF"/>
    <w:rsid w:val="00412B4E"/>
    <w:rsid w:val="00972524"/>
    <w:rsid w:val="00D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</cp:lastModifiedBy>
  <cp:revision>4</cp:revision>
  <dcterms:created xsi:type="dcterms:W3CDTF">2018-12-23T06:23:00Z</dcterms:created>
  <dcterms:modified xsi:type="dcterms:W3CDTF">2018-12-26T09:24:00Z</dcterms:modified>
</cp:coreProperties>
</file>